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8D7" w:rsidRPr="00191CA4" w:rsidRDefault="00AA38D7" w:rsidP="00AA38D7">
      <w:pPr>
        <w:jc w:val="center"/>
        <w:rPr>
          <w:sz w:val="48"/>
          <w:szCs w:val="48"/>
        </w:rPr>
      </w:pPr>
      <w:bookmarkStart w:id="0" w:name="_Hlk532833854"/>
      <w:bookmarkStart w:id="1" w:name="_GoBack"/>
      <w:r>
        <w:rPr>
          <w:noProof/>
        </w:rPr>
        <w:drawing>
          <wp:inline distT="0" distB="0" distL="0" distR="0" wp14:anchorId="38CADD12" wp14:editId="598FDFF1">
            <wp:extent cx="5477985" cy="2326973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289" cy="233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</w:rPr>
        <w:br w:type="textWrapping" w:clear="all"/>
      </w:r>
      <w:r>
        <w:rPr>
          <w:sz w:val="48"/>
          <w:szCs w:val="48"/>
        </w:rPr>
        <w:t xml:space="preserve">Unidad de la </w:t>
      </w:r>
      <w:proofErr w:type="spellStart"/>
      <w:r>
        <w:rPr>
          <w:sz w:val="48"/>
          <w:szCs w:val="48"/>
        </w:rPr>
        <w:t>oració</w:t>
      </w:r>
      <w:r w:rsidRPr="00191CA4">
        <w:rPr>
          <w:sz w:val="48"/>
          <w:szCs w:val="48"/>
        </w:rPr>
        <w:t>n</w:t>
      </w:r>
      <w:proofErr w:type="spellEnd"/>
      <w:r w:rsidRPr="00191CA4">
        <w:rPr>
          <w:sz w:val="48"/>
          <w:szCs w:val="48"/>
        </w:rPr>
        <w:t xml:space="preserve"> por la</w:t>
      </w:r>
      <w:r>
        <w:rPr>
          <w:sz w:val="48"/>
          <w:szCs w:val="48"/>
        </w:rPr>
        <w:t>s</w:t>
      </w:r>
      <w:r w:rsidRPr="00191CA4">
        <w:rPr>
          <w:sz w:val="48"/>
          <w:szCs w:val="48"/>
        </w:rPr>
        <w:t xml:space="preserve"> </w:t>
      </w:r>
      <w:proofErr w:type="spellStart"/>
      <w:r w:rsidRPr="00191CA4">
        <w:rPr>
          <w:sz w:val="48"/>
          <w:szCs w:val="48"/>
        </w:rPr>
        <w:t>Vocaciones</w:t>
      </w:r>
      <w:proofErr w:type="spellEnd"/>
      <w:r w:rsidRPr="00191CA4">
        <w:rPr>
          <w:sz w:val="48"/>
          <w:szCs w:val="48"/>
        </w:rPr>
        <w:t xml:space="preserve"> al </w:t>
      </w:r>
      <w:proofErr w:type="spellStart"/>
      <w:r w:rsidRPr="00191CA4">
        <w:rPr>
          <w:sz w:val="48"/>
          <w:szCs w:val="48"/>
        </w:rPr>
        <w:t>Sacerdocio</w:t>
      </w:r>
      <w:proofErr w:type="spellEnd"/>
    </w:p>
    <w:p w:rsidR="00AA38D7" w:rsidRPr="00191CA4" w:rsidRDefault="00AA38D7" w:rsidP="00AA38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en"/>
        </w:rPr>
      </w:pPr>
      <w:r w:rsidRPr="00191CA4">
        <w:rPr>
          <w:rFonts w:ascii="Times New Roman" w:eastAsia="Times New Roman" w:hAnsi="Times New Roman" w:cs="Times New Roman"/>
          <w:sz w:val="48"/>
          <w:szCs w:val="48"/>
          <w:lang w:val="en"/>
        </w:rPr>
        <w:t xml:space="preserve">Nos </w:t>
      </w:r>
      <w:proofErr w:type="spellStart"/>
      <w:r w:rsidRPr="00191CA4">
        <w:rPr>
          <w:rFonts w:ascii="Times New Roman" w:eastAsia="Times New Roman" w:hAnsi="Times New Roman" w:cs="Times New Roman"/>
          <w:sz w:val="48"/>
          <w:szCs w:val="48"/>
          <w:lang w:val="en"/>
        </w:rPr>
        <w:t>unimos</w:t>
      </w:r>
      <w:proofErr w:type="spellEnd"/>
      <w:r w:rsidRPr="00191CA4">
        <w:rPr>
          <w:rFonts w:ascii="Times New Roman" w:eastAsia="Times New Roman" w:hAnsi="Times New Roman" w:cs="Times New Roman"/>
          <w:sz w:val="48"/>
          <w:szCs w:val="48"/>
          <w:lang w:val="en"/>
        </w:rPr>
        <w:t xml:space="preserve"> </w:t>
      </w:r>
      <w:proofErr w:type="spellStart"/>
      <w:r w:rsidRPr="00191CA4">
        <w:rPr>
          <w:rFonts w:ascii="Times New Roman" w:eastAsia="Times New Roman" w:hAnsi="Times New Roman" w:cs="Times New Roman"/>
          <w:sz w:val="48"/>
          <w:szCs w:val="48"/>
          <w:lang w:val="en"/>
        </w:rPr>
        <w:t>en</w:t>
      </w:r>
      <w:proofErr w:type="spellEnd"/>
      <w:r w:rsidRPr="00191CA4">
        <w:rPr>
          <w:rFonts w:ascii="Times New Roman" w:eastAsia="Times New Roman" w:hAnsi="Times New Roman" w:cs="Times New Roman"/>
          <w:sz w:val="48"/>
          <w:szCs w:val="48"/>
          <w:lang w:val="en"/>
        </w:rPr>
        <w:t xml:space="preserve"> una </w:t>
      </w:r>
      <w:proofErr w:type="spellStart"/>
      <w:r w:rsidRPr="00191CA4">
        <w:rPr>
          <w:rFonts w:ascii="Times New Roman" w:eastAsia="Times New Roman" w:hAnsi="Times New Roman" w:cs="Times New Roman"/>
          <w:sz w:val="48"/>
          <w:szCs w:val="48"/>
          <w:lang w:val="en"/>
        </w:rPr>
        <w:t>comunidad</w:t>
      </w:r>
      <w:proofErr w:type="spellEnd"/>
      <w:r w:rsidRPr="00191CA4">
        <w:rPr>
          <w:rFonts w:ascii="Times New Roman" w:eastAsia="Times New Roman" w:hAnsi="Times New Roman" w:cs="Times New Roman"/>
          <w:sz w:val="48"/>
          <w:szCs w:val="48"/>
          <w:lang w:val="en"/>
        </w:rPr>
        <w:t xml:space="preserve"> de </w:t>
      </w:r>
      <w:proofErr w:type="spellStart"/>
      <w:r w:rsidRPr="00191CA4">
        <w:rPr>
          <w:rFonts w:ascii="Times New Roman" w:eastAsia="Times New Roman" w:hAnsi="Times New Roman" w:cs="Times New Roman"/>
          <w:sz w:val="48"/>
          <w:szCs w:val="48"/>
          <w:lang w:val="en"/>
        </w:rPr>
        <w:t>oracion</w:t>
      </w:r>
      <w:proofErr w:type="spellEnd"/>
      <w:r w:rsidRPr="00191CA4">
        <w:rPr>
          <w:rFonts w:ascii="Times New Roman" w:eastAsia="Times New Roman" w:hAnsi="Times New Roman" w:cs="Times New Roman"/>
          <w:sz w:val="48"/>
          <w:szCs w:val="48"/>
          <w:lang w:val="en"/>
        </w:rPr>
        <w:t xml:space="preserve"> para </w:t>
      </w:r>
      <w:proofErr w:type="spellStart"/>
      <w:r w:rsidRPr="00191CA4">
        <w:rPr>
          <w:rFonts w:ascii="Times New Roman" w:eastAsia="Times New Roman" w:hAnsi="Times New Roman" w:cs="Times New Roman"/>
          <w:sz w:val="48"/>
          <w:szCs w:val="48"/>
          <w:lang w:val="en"/>
        </w:rPr>
        <w:t>pedir</w:t>
      </w:r>
      <w:proofErr w:type="spellEnd"/>
      <w:r w:rsidRPr="00191CA4">
        <w:rPr>
          <w:rFonts w:ascii="Times New Roman" w:eastAsia="Times New Roman" w:hAnsi="Times New Roman" w:cs="Times New Roman"/>
          <w:sz w:val="48"/>
          <w:szCs w:val="48"/>
          <w:lang w:val="en"/>
        </w:rPr>
        <w:t xml:space="preserve"> a </w:t>
      </w:r>
      <w:proofErr w:type="spellStart"/>
      <w:r w:rsidRPr="00191CA4">
        <w:rPr>
          <w:rFonts w:ascii="Times New Roman" w:eastAsia="Times New Roman" w:hAnsi="Times New Roman" w:cs="Times New Roman"/>
          <w:sz w:val="48"/>
          <w:szCs w:val="48"/>
          <w:lang w:val="en"/>
        </w:rPr>
        <w:t>nuestro</w:t>
      </w:r>
      <w:proofErr w:type="spellEnd"/>
      <w:r w:rsidRPr="00191CA4">
        <w:rPr>
          <w:rFonts w:ascii="Times New Roman" w:eastAsia="Times New Roman" w:hAnsi="Times New Roman" w:cs="Times New Roman"/>
          <w:sz w:val="48"/>
          <w:szCs w:val="48"/>
          <w:lang w:val="en"/>
        </w:rPr>
        <w:t xml:space="preserve"> Dios que </w:t>
      </w:r>
      <w:proofErr w:type="spellStart"/>
      <w:r w:rsidRPr="00191CA4">
        <w:rPr>
          <w:rFonts w:ascii="Times New Roman" w:eastAsia="Times New Roman" w:hAnsi="Times New Roman" w:cs="Times New Roman"/>
          <w:sz w:val="48"/>
          <w:szCs w:val="48"/>
          <w:lang w:val="en"/>
        </w:rPr>
        <w:t>vele</w:t>
      </w:r>
      <w:proofErr w:type="spellEnd"/>
      <w:r w:rsidRPr="00191CA4">
        <w:rPr>
          <w:rFonts w:ascii="Times New Roman" w:eastAsia="Times New Roman" w:hAnsi="Times New Roman" w:cs="Times New Roman"/>
          <w:sz w:val="48"/>
          <w:szCs w:val="48"/>
          <w:lang w:val="en"/>
        </w:rPr>
        <w:t xml:space="preserve"> por </w:t>
      </w:r>
      <w:proofErr w:type="spellStart"/>
      <w:r w:rsidRPr="00191CA4">
        <w:rPr>
          <w:rFonts w:ascii="Times New Roman" w:eastAsia="Times New Roman" w:hAnsi="Times New Roman" w:cs="Times New Roman"/>
          <w:sz w:val="48"/>
          <w:szCs w:val="48"/>
          <w:lang w:val="en"/>
        </w:rPr>
        <w:t>nuestros</w:t>
      </w:r>
      <w:proofErr w:type="spellEnd"/>
      <w:r w:rsidRPr="00191CA4">
        <w:rPr>
          <w:rFonts w:ascii="Times New Roman" w:eastAsia="Times New Roman" w:hAnsi="Times New Roman" w:cs="Times New Roman"/>
          <w:sz w:val="48"/>
          <w:szCs w:val="48"/>
          <w:lang w:val="en"/>
        </w:rPr>
        <w:t xml:space="preserve"> </w:t>
      </w:r>
      <w:proofErr w:type="spellStart"/>
      <w:r w:rsidRPr="00191CA4">
        <w:rPr>
          <w:rFonts w:ascii="Times New Roman" w:eastAsia="Times New Roman" w:hAnsi="Times New Roman" w:cs="Times New Roman"/>
          <w:sz w:val="48"/>
          <w:szCs w:val="48"/>
          <w:lang w:val="en"/>
        </w:rPr>
        <w:t>sacerdotes</w:t>
      </w:r>
      <w:proofErr w:type="spellEnd"/>
      <w:r w:rsidRPr="00191CA4">
        <w:rPr>
          <w:rFonts w:ascii="Times New Roman" w:eastAsia="Times New Roman" w:hAnsi="Times New Roman" w:cs="Times New Roman"/>
          <w:sz w:val="48"/>
          <w:szCs w:val="48"/>
          <w:lang w:val="en"/>
        </w:rPr>
        <w:t xml:space="preserve"> </w:t>
      </w:r>
      <w:proofErr w:type="spellStart"/>
      <w:r w:rsidRPr="00191CA4">
        <w:rPr>
          <w:rFonts w:ascii="Times New Roman" w:eastAsia="Times New Roman" w:hAnsi="Times New Roman" w:cs="Times New Roman"/>
          <w:sz w:val="48"/>
          <w:szCs w:val="48"/>
          <w:lang w:val="en"/>
        </w:rPr>
        <w:t>todos</w:t>
      </w:r>
      <w:proofErr w:type="spellEnd"/>
      <w:r w:rsidRPr="00191CA4">
        <w:rPr>
          <w:rFonts w:ascii="Times New Roman" w:eastAsia="Times New Roman" w:hAnsi="Times New Roman" w:cs="Times New Roman"/>
          <w:sz w:val="48"/>
          <w:szCs w:val="48"/>
          <w:lang w:val="en"/>
        </w:rPr>
        <w:t xml:space="preserve"> los </w:t>
      </w:r>
      <w:proofErr w:type="spellStart"/>
      <w:r w:rsidRPr="00191CA4">
        <w:rPr>
          <w:rFonts w:ascii="Times New Roman" w:eastAsia="Times New Roman" w:hAnsi="Times New Roman" w:cs="Times New Roman"/>
          <w:sz w:val="48"/>
          <w:szCs w:val="48"/>
          <w:lang w:val="en"/>
        </w:rPr>
        <w:t>dias</w:t>
      </w:r>
      <w:proofErr w:type="spellEnd"/>
      <w:r w:rsidRPr="00191CA4">
        <w:rPr>
          <w:rFonts w:ascii="Times New Roman" w:eastAsia="Times New Roman" w:hAnsi="Times New Roman" w:cs="Times New Roman"/>
          <w:sz w:val="48"/>
          <w:szCs w:val="48"/>
          <w:lang w:val="en"/>
        </w:rPr>
        <w:t xml:space="preserve"> de sus </w:t>
      </w:r>
      <w:proofErr w:type="spellStart"/>
      <w:r w:rsidRPr="00191CA4">
        <w:rPr>
          <w:rFonts w:ascii="Times New Roman" w:eastAsia="Times New Roman" w:hAnsi="Times New Roman" w:cs="Times New Roman"/>
          <w:sz w:val="48"/>
          <w:szCs w:val="48"/>
          <w:lang w:val="en"/>
        </w:rPr>
        <w:t>vidas</w:t>
      </w:r>
      <w:proofErr w:type="spellEnd"/>
      <w:r w:rsidRPr="00191CA4">
        <w:rPr>
          <w:rFonts w:ascii="Times New Roman" w:eastAsia="Times New Roman" w:hAnsi="Times New Roman" w:cs="Times New Roman"/>
          <w:sz w:val="48"/>
          <w:szCs w:val="48"/>
          <w:lang w:val="en"/>
        </w:rPr>
        <w:t>.</w:t>
      </w:r>
    </w:p>
    <w:p w:rsidR="00AA38D7" w:rsidRPr="00D11469" w:rsidRDefault="00AA38D7" w:rsidP="00C24F38">
      <w:pPr>
        <w:spacing w:after="0" w:line="240" w:lineRule="auto"/>
        <w:jc w:val="center"/>
        <w:rPr>
          <w:b/>
          <w:color w:val="2E74B5" w:themeColor="accent1" w:themeShade="BF"/>
          <w:sz w:val="44"/>
          <w:szCs w:val="44"/>
        </w:rPr>
      </w:pPr>
      <w:r w:rsidRPr="00D11469">
        <w:rPr>
          <w:b/>
          <w:color w:val="2E74B5" w:themeColor="accent1" w:themeShade="BF"/>
          <w:sz w:val="44"/>
          <w:szCs w:val="44"/>
        </w:rPr>
        <w:t xml:space="preserve">Por Favor </w:t>
      </w:r>
      <w:proofErr w:type="spellStart"/>
      <w:r w:rsidRPr="00D11469">
        <w:rPr>
          <w:b/>
          <w:color w:val="2E74B5" w:themeColor="accent1" w:themeShade="BF"/>
          <w:sz w:val="44"/>
          <w:szCs w:val="44"/>
        </w:rPr>
        <w:t>llene</w:t>
      </w:r>
      <w:proofErr w:type="spellEnd"/>
      <w:r w:rsidRPr="00D11469">
        <w:rPr>
          <w:b/>
          <w:color w:val="2E74B5" w:themeColor="accent1" w:themeShade="BF"/>
          <w:sz w:val="44"/>
          <w:szCs w:val="44"/>
        </w:rPr>
        <w:t xml:space="preserve"> </w:t>
      </w:r>
      <w:proofErr w:type="spellStart"/>
      <w:r w:rsidRPr="00D11469">
        <w:rPr>
          <w:b/>
          <w:color w:val="2E74B5" w:themeColor="accent1" w:themeShade="BF"/>
          <w:sz w:val="44"/>
          <w:szCs w:val="44"/>
        </w:rPr>
        <w:t>su</w:t>
      </w:r>
      <w:proofErr w:type="spellEnd"/>
      <w:r w:rsidRPr="00D11469">
        <w:rPr>
          <w:b/>
          <w:color w:val="2E74B5" w:themeColor="accent1" w:themeShade="BF"/>
          <w:sz w:val="44"/>
          <w:szCs w:val="44"/>
        </w:rPr>
        <w:t xml:space="preserve"> regalo de </w:t>
      </w:r>
      <w:proofErr w:type="spellStart"/>
      <w:r w:rsidRPr="00D11469">
        <w:rPr>
          <w:b/>
          <w:color w:val="2E74B5" w:themeColor="accent1" w:themeShade="BF"/>
          <w:sz w:val="44"/>
          <w:szCs w:val="44"/>
        </w:rPr>
        <w:t>orac</w:t>
      </w:r>
      <w:r w:rsidR="00C24F38" w:rsidRPr="00D11469">
        <w:rPr>
          <w:b/>
          <w:color w:val="2E74B5" w:themeColor="accent1" w:themeShade="BF"/>
          <w:sz w:val="44"/>
          <w:szCs w:val="44"/>
        </w:rPr>
        <w:t>ión</w:t>
      </w:r>
      <w:proofErr w:type="spellEnd"/>
      <w:r w:rsidR="00C24F38" w:rsidRPr="00D11469">
        <w:rPr>
          <w:b/>
          <w:color w:val="2E74B5" w:themeColor="accent1" w:themeShade="BF"/>
          <w:sz w:val="44"/>
          <w:szCs w:val="44"/>
        </w:rPr>
        <w:t xml:space="preserve"> para </w:t>
      </w:r>
      <w:proofErr w:type="spellStart"/>
      <w:r w:rsidR="00C24F38" w:rsidRPr="00D11469">
        <w:rPr>
          <w:b/>
          <w:color w:val="2E74B5" w:themeColor="accent1" w:themeShade="BF"/>
          <w:sz w:val="44"/>
          <w:szCs w:val="44"/>
        </w:rPr>
        <w:t>nuestros</w:t>
      </w:r>
      <w:proofErr w:type="spellEnd"/>
      <w:r w:rsidR="00C24F38" w:rsidRPr="00D11469">
        <w:rPr>
          <w:b/>
          <w:color w:val="2E74B5" w:themeColor="accent1" w:themeShade="BF"/>
          <w:sz w:val="44"/>
          <w:szCs w:val="44"/>
        </w:rPr>
        <w:t xml:space="preserve"> </w:t>
      </w:r>
      <w:proofErr w:type="spellStart"/>
      <w:r w:rsidR="00C24F38" w:rsidRPr="00D11469">
        <w:rPr>
          <w:b/>
          <w:color w:val="2E74B5" w:themeColor="accent1" w:themeShade="BF"/>
          <w:sz w:val="44"/>
          <w:szCs w:val="44"/>
        </w:rPr>
        <w:t>sacerdotes</w:t>
      </w:r>
      <w:proofErr w:type="spellEnd"/>
      <w:r w:rsidR="00C24F38" w:rsidRPr="00D11469">
        <w:rPr>
          <w:b/>
          <w:color w:val="2E74B5" w:themeColor="accent1" w:themeShade="BF"/>
          <w:sz w:val="44"/>
          <w:szCs w:val="44"/>
        </w:rPr>
        <w:t xml:space="preserve"> </w:t>
      </w:r>
      <w:r w:rsidRPr="00D11469">
        <w:rPr>
          <w:b/>
          <w:color w:val="2E74B5" w:themeColor="accent1" w:themeShade="BF"/>
          <w:sz w:val="44"/>
          <w:szCs w:val="44"/>
        </w:rPr>
        <w:t xml:space="preserve">y por un </w:t>
      </w:r>
      <w:proofErr w:type="spellStart"/>
      <w:r w:rsidRPr="00D11469">
        <w:rPr>
          <w:b/>
          <w:color w:val="2E74B5" w:themeColor="accent1" w:themeShade="BF"/>
          <w:sz w:val="44"/>
          <w:szCs w:val="44"/>
        </w:rPr>
        <w:t>aumento</w:t>
      </w:r>
      <w:proofErr w:type="spellEnd"/>
      <w:r w:rsidRPr="00D11469">
        <w:rPr>
          <w:b/>
          <w:color w:val="2E74B5" w:themeColor="accent1" w:themeShade="BF"/>
          <w:sz w:val="44"/>
          <w:szCs w:val="44"/>
        </w:rPr>
        <w:t xml:space="preserve"> de </w:t>
      </w:r>
      <w:proofErr w:type="spellStart"/>
      <w:r w:rsidRPr="00D11469">
        <w:rPr>
          <w:b/>
          <w:color w:val="2E74B5" w:themeColor="accent1" w:themeShade="BF"/>
          <w:sz w:val="44"/>
          <w:szCs w:val="44"/>
        </w:rPr>
        <w:t>Vocaciones</w:t>
      </w:r>
      <w:proofErr w:type="spellEnd"/>
      <w:r w:rsidRPr="00D11469">
        <w:rPr>
          <w:b/>
          <w:color w:val="2E74B5" w:themeColor="accent1" w:themeShade="BF"/>
          <w:sz w:val="44"/>
          <w:szCs w:val="44"/>
        </w:rPr>
        <w:t xml:space="preserve"> para el </w:t>
      </w:r>
      <w:proofErr w:type="spellStart"/>
      <w:r w:rsidRPr="00D11469">
        <w:rPr>
          <w:b/>
          <w:color w:val="2E74B5" w:themeColor="accent1" w:themeShade="BF"/>
          <w:sz w:val="44"/>
          <w:szCs w:val="44"/>
        </w:rPr>
        <w:t>sacerdocio</w:t>
      </w:r>
      <w:proofErr w:type="spellEnd"/>
      <w:r w:rsidRPr="00D11469">
        <w:rPr>
          <w:b/>
          <w:color w:val="2E74B5" w:themeColor="accent1" w:themeShade="BF"/>
          <w:sz w:val="44"/>
          <w:szCs w:val="44"/>
        </w:rPr>
        <w:t xml:space="preserve">. Por favor </w:t>
      </w:r>
      <w:proofErr w:type="spellStart"/>
      <w:r w:rsidRPr="00D11469">
        <w:rPr>
          <w:b/>
          <w:color w:val="2E74B5" w:themeColor="accent1" w:themeShade="BF"/>
          <w:sz w:val="44"/>
          <w:szCs w:val="44"/>
        </w:rPr>
        <w:t>ponga</w:t>
      </w:r>
      <w:proofErr w:type="spellEnd"/>
      <w:r w:rsidRPr="00D11469">
        <w:rPr>
          <w:b/>
          <w:color w:val="2E74B5" w:themeColor="accent1" w:themeShade="BF"/>
          <w:sz w:val="44"/>
          <w:szCs w:val="44"/>
        </w:rPr>
        <w:t xml:space="preserve"> </w:t>
      </w:r>
      <w:proofErr w:type="spellStart"/>
      <w:r w:rsidRPr="00D11469">
        <w:rPr>
          <w:b/>
          <w:color w:val="2E74B5" w:themeColor="accent1" w:themeShade="BF"/>
          <w:sz w:val="44"/>
          <w:szCs w:val="44"/>
        </w:rPr>
        <w:t>su</w:t>
      </w:r>
      <w:proofErr w:type="spellEnd"/>
      <w:r w:rsidRPr="00D11469">
        <w:rPr>
          <w:b/>
          <w:color w:val="2E74B5" w:themeColor="accent1" w:themeShade="BF"/>
          <w:sz w:val="44"/>
          <w:szCs w:val="44"/>
        </w:rPr>
        <w:t xml:space="preserve"> regalo de </w:t>
      </w:r>
      <w:proofErr w:type="spellStart"/>
      <w:r w:rsidRPr="00D11469">
        <w:rPr>
          <w:b/>
          <w:color w:val="2E74B5" w:themeColor="accent1" w:themeShade="BF"/>
          <w:sz w:val="44"/>
          <w:szCs w:val="44"/>
        </w:rPr>
        <w:t>oración</w:t>
      </w:r>
      <w:proofErr w:type="spellEnd"/>
      <w:r w:rsidRPr="00D11469">
        <w:rPr>
          <w:b/>
          <w:color w:val="2E74B5" w:themeColor="accent1" w:themeShade="BF"/>
          <w:sz w:val="44"/>
          <w:szCs w:val="44"/>
        </w:rPr>
        <w:t xml:space="preserve"> </w:t>
      </w:r>
      <w:proofErr w:type="spellStart"/>
      <w:r w:rsidRPr="00D11469">
        <w:rPr>
          <w:b/>
          <w:color w:val="2E74B5" w:themeColor="accent1" w:themeShade="BF"/>
          <w:sz w:val="44"/>
          <w:szCs w:val="44"/>
        </w:rPr>
        <w:t>en</w:t>
      </w:r>
      <w:proofErr w:type="spellEnd"/>
      <w:r w:rsidRPr="00D11469">
        <w:rPr>
          <w:b/>
          <w:color w:val="2E74B5" w:themeColor="accent1" w:themeShade="BF"/>
          <w:sz w:val="44"/>
          <w:szCs w:val="44"/>
        </w:rPr>
        <w:t xml:space="preserve"> la </w:t>
      </w:r>
      <w:proofErr w:type="spellStart"/>
      <w:r w:rsidRPr="00D11469">
        <w:rPr>
          <w:b/>
          <w:color w:val="2E74B5" w:themeColor="accent1" w:themeShade="BF"/>
          <w:sz w:val="44"/>
          <w:szCs w:val="44"/>
        </w:rPr>
        <w:t>caja</w:t>
      </w:r>
      <w:proofErr w:type="spellEnd"/>
      <w:r w:rsidRPr="00D11469">
        <w:rPr>
          <w:b/>
          <w:color w:val="2E74B5" w:themeColor="accent1" w:themeShade="BF"/>
          <w:sz w:val="44"/>
          <w:szCs w:val="44"/>
        </w:rPr>
        <w:t xml:space="preserve"> </w:t>
      </w:r>
      <w:proofErr w:type="spellStart"/>
      <w:r w:rsidRPr="00D11469">
        <w:rPr>
          <w:b/>
          <w:color w:val="2E74B5" w:themeColor="accent1" w:themeShade="BF"/>
          <w:sz w:val="44"/>
          <w:szCs w:val="44"/>
        </w:rPr>
        <w:t>adjunta</w:t>
      </w:r>
      <w:proofErr w:type="spellEnd"/>
      <w:r w:rsidRPr="00D11469">
        <w:rPr>
          <w:b/>
          <w:color w:val="2E74B5" w:themeColor="accent1" w:themeShade="BF"/>
          <w:sz w:val="44"/>
          <w:szCs w:val="44"/>
        </w:rPr>
        <w:t xml:space="preserve">. </w:t>
      </w:r>
    </w:p>
    <w:p w:rsidR="00AA38D7" w:rsidRPr="00D11469" w:rsidRDefault="00AA38D7" w:rsidP="00AA38D7">
      <w:pPr>
        <w:spacing w:line="240" w:lineRule="auto"/>
        <w:jc w:val="center"/>
        <w:rPr>
          <w:b/>
          <w:color w:val="2E74B5" w:themeColor="accent1" w:themeShade="BF"/>
          <w:sz w:val="44"/>
          <w:szCs w:val="44"/>
        </w:rPr>
      </w:pPr>
      <w:r w:rsidRPr="00D11469">
        <w:rPr>
          <w:b/>
          <w:color w:val="2E74B5" w:themeColor="accent1" w:themeShade="BF"/>
          <w:sz w:val="44"/>
          <w:szCs w:val="44"/>
        </w:rPr>
        <w:t>Gracias!</w:t>
      </w:r>
    </w:p>
    <w:p w:rsidR="00AA38D7" w:rsidRPr="00191CA4" w:rsidRDefault="00AA38D7" w:rsidP="00AA38D7">
      <w:pPr>
        <w:jc w:val="center"/>
        <w:rPr>
          <w:b/>
          <w:sz w:val="44"/>
          <w:szCs w:val="44"/>
        </w:rPr>
      </w:pPr>
      <w:r w:rsidRPr="00191CA4">
        <w:rPr>
          <w:b/>
          <w:sz w:val="44"/>
          <w:szCs w:val="44"/>
        </w:rPr>
        <w:t xml:space="preserve">St. John Vianney, </w:t>
      </w:r>
      <w:proofErr w:type="spellStart"/>
      <w:r w:rsidRPr="00191CA4">
        <w:rPr>
          <w:b/>
          <w:sz w:val="44"/>
          <w:szCs w:val="44"/>
        </w:rPr>
        <w:t>Patrón</w:t>
      </w:r>
      <w:proofErr w:type="spellEnd"/>
      <w:r w:rsidRPr="00191CA4">
        <w:rPr>
          <w:b/>
          <w:sz w:val="44"/>
          <w:szCs w:val="44"/>
        </w:rPr>
        <w:t xml:space="preserve"> de los </w:t>
      </w:r>
      <w:proofErr w:type="spellStart"/>
      <w:r w:rsidRPr="00191CA4">
        <w:rPr>
          <w:b/>
          <w:sz w:val="44"/>
          <w:szCs w:val="44"/>
        </w:rPr>
        <w:t>Sacerdotes</w:t>
      </w:r>
      <w:proofErr w:type="spellEnd"/>
      <w:r w:rsidRPr="00191CA4">
        <w:rPr>
          <w:b/>
          <w:sz w:val="44"/>
          <w:szCs w:val="44"/>
        </w:rPr>
        <w:t xml:space="preserve">, </w:t>
      </w:r>
      <w:proofErr w:type="spellStart"/>
      <w:r w:rsidRPr="00191CA4">
        <w:rPr>
          <w:b/>
          <w:sz w:val="44"/>
          <w:szCs w:val="44"/>
        </w:rPr>
        <w:t>ruega</w:t>
      </w:r>
      <w:proofErr w:type="spellEnd"/>
      <w:r w:rsidRPr="00191CA4">
        <w:rPr>
          <w:b/>
          <w:sz w:val="44"/>
          <w:szCs w:val="44"/>
        </w:rPr>
        <w:t xml:space="preserve"> por </w:t>
      </w:r>
      <w:proofErr w:type="spellStart"/>
      <w:r>
        <w:rPr>
          <w:b/>
          <w:sz w:val="44"/>
          <w:szCs w:val="44"/>
        </w:rPr>
        <w:t>nuestros</w:t>
      </w:r>
      <w:proofErr w:type="spellEnd"/>
      <w:r>
        <w:rPr>
          <w:b/>
          <w:sz w:val="44"/>
          <w:szCs w:val="44"/>
        </w:rPr>
        <w:t xml:space="preserve"> padres</w:t>
      </w:r>
      <w:r w:rsidRPr="00191CA4">
        <w:rPr>
          <w:b/>
          <w:sz w:val="44"/>
          <w:szCs w:val="44"/>
        </w:rPr>
        <w:t>!</w:t>
      </w:r>
    </w:p>
    <w:p w:rsidR="002D3F49" w:rsidRDefault="00D11469" w:rsidP="000A7F17">
      <w:pPr>
        <w:jc w:val="center"/>
      </w:pPr>
      <w:r>
        <w:rPr>
          <w:noProof/>
        </w:rPr>
        <w:drawing>
          <wp:inline distT="0" distB="0" distL="0" distR="0">
            <wp:extent cx="4361650" cy="1356150"/>
            <wp:effectExtent l="0" t="0" r="1270" b="0"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nish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201" cy="137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bookmarkEnd w:id="1"/>
    </w:p>
    <w:sectPr w:rsidR="002D3F49" w:rsidSect="000257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8D7"/>
    <w:rsid w:val="000A7F17"/>
    <w:rsid w:val="002D3F49"/>
    <w:rsid w:val="00664B5A"/>
    <w:rsid w:val="00AA38D7"/>
    <w:rsid w:val="00C06F16"/>
    <w:rsid w:val="00C24F38"/>
    <w:rsid w:val="00D11469"/>
    <w:rsid w:val="00EA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CC62B-3C9F-402D-BEF4-3A80B53A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8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David Gruenewald</cp:lastModifiedBy>
  <cp:revision>4</cp:revision>
  <dcterms:created xsi:type="dcterms:W3CDTF">2018-12-18T00:14:00Z</dcterms:created>
  <dcterms:modified xsi:type="dcterms:W3CDTF">2018-12-18T00:15:00Z</dcterms:modified>
</cp:coreProperties>
</file>